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C" w:rsidRPr="00D07F8B" w:rsidRDefault="0087127C" w:rsidP="0087127C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Практики</w:t>
      </w:r>
      <w:r w:rsidRPr="00D07F8B">
        <w:rPr>
          <w:rFonts w:ascii="PT Astra Serif" w:hAnsi="PT Astra Serif"/>
          <w:b/>
          <w:sz w:val="28"/>
          <w:szCs w:val="28"/>
        </w:rPr>
        <w:t xml:space="preserve">, предусмотренные ОПОП </w:t>
      </w:r>
      <w:r>
        <w:rPr>
          <w:rFonts w:ascii="PT Astra Serif" w:hAnsi="PT Astra Serif"/>
          <w:b/>
          <w:sz w:val="28"/>
          <w:szCs w:val="28"/>
        </w:rPr>
        <w:t>40.02.01 Право и организация социального обеспечения</w:t>
      </w:r>
      <w:r w:rsidR="00555984">
        <w:rPr>
          <w:rFonts w:ascii="PT Astra Serif" w:hAnsi="PT Astra Serif"/>
          <w:b/>
          <w:sz w:val="28"/>
          <w:szCs w:val="28"/>
        </w:rPr>
        <w:t xml:space="preserve"> 2023-2025</w:t>
      </w:r>
      <w:bookmarkStart w:id="0" w:name="_GoBack"/>
      <w:bookmarkEnd w:id="0"/>
      <w:r w:rsidRPr="00D07F8B">
        <w:rPr>
          <w:rFonts w:ascii="PT Astra Serif" w:hAnsi="PT Astra Serif"/>
          <w:b/>
          <w:sz w:val="28"/>
          <w:szCs w:val="28"/>
        </w:rPr>
        <w:t xml:space="preserve"> учебные годы</w:t>
      </w:r>
    </w:p>
    <w:p w:rsidR="0087127C" w:rsidRDefault="0087127C" w:rsidP="0087127C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87127C" w:rsidRPr="0087127C" w:rsidRDefault="0087127C" w:rsidP="0087127C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87127C">
        <w:rPr>
          <w:rFonts w:ascii="PT Astra Serif" w:hAnsi="PT Astra Serif"/>
          <w:sz w:val="28"/>
          <w:szCs w:val="28"/>
        </w:rPr>
        <w:t>ПМ.01</w:t>
      </w:r>
      <w:r w:rsidRPr="0087127C">
        <w:rPr>
          <w:rFonts w:ascii="PT Astra Serif" w:hAnsi="PT Astra Serif"/>
          <w:sz w:val="28"/>
          <w:szCs w:val="28"/>
        </w:rPr>
        <w:tab/>
        <w:t>Обеспечение реализации прав граждан в сфере пенсионного обеспечения и социальной защиты</w:t>
      </w:r>
    </w:p>
    <w:p w:rsidR="0087127C" w:rsidRPr="0087127C" w:rsidRDefault="0087127C" w:rsidP="0087127C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87127C">
        <w:rPr>
          <w:rFonts w:ascii="PT Astra Serif" w:hAnsi="PT Astra Serif"/>
          <w:sz w:val="28"/>
          <w:szCs w:val="28"/>
        </w:rPr>
        <w:t>УП.01.01</w:t>
      </w:r>
      <w:r w:rsidRPr="0087127C">
        <w:rPr>
          <w:rFonts w:ascii="PT Astra Serif" w:hAnsi="PT Astra Serif"/>
          <w:sz w:val="28"/>
          <w:szCs w:val="28"/>
        </w:rPr>
        <w:tab/>
        <w:t>Обеспечение реализации прав граждан в сфере пенсионного обеспечения и социальной защиты</w:t>
      </w:r>
    </w:p>
    <w:p w:rsidR="0087127C" w:rsidRPr="0087127C" w:rsidRDefault="0087127C" w:rsidP="0087127C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87127C" w:rsidRPr="0087127C" w:rsidRDefault="0087127C" w:rsidP="0087127C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87127C">
        <w:rPr>
          <w:rFonts w:ascii="PT Astra Serif" w:hAnsi="PT Astra Serif"/>
          <w:sz w:val="28"/>
          <w:szCs w:val="28"/>
        </w:rPr>
        <w:t>ПМ.02</w:t>
      </w:r>
      <w:r w:rsidRPr="0087127C">
        <w:rPr>
          <w:rFonts w:ascii="PT Astra Serif" w:hAnsi="PT Astra Serif"/>
          <w:sz w:val="28"/>
          <w:szCs w:val="28"/>
        </w:rPr>
        <w:tab/>
        <w:t>Организационное обеспечение деятельности учреждений социальной защиты населения и органов Пенсионного фонда РФ</w:t>
      </w:r>
    </w:p>
    <w:p w:rsidR="00CA7BD5" w:rsidRDefault="0087127C" w:rsidP="0087127C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87127C">
        <w:rPr>
          <w:rFonts w:ascii="PT Astra Serif" w:hAnsi="PT Astra Serif"/>
          <w:sz w:val="28"/>
          <w:szCs w:val="28"/>
        </w:rPr>
        <w:t>УП.02.01</w:t>
      </w:r>
      <w:r w:rsidRPr="0087127C">
        <w:rPr>
          <w:rFonts w:ascii="PT Astra Serif" w:hAnsi="PT Astra Serif"/>
          <w:sz w:val="28"/>
          <w:szCs w:val="28"/>
        </w:rPr>
        <w:tab/>
        <w:t>Организационное обеспечение деятельности учреждений социальной защиты населения и органов Пенсионного фонда РФ</w:t>
      </w:r>
    </w:p>
    <w:sectPr w:rsidR="00CA7BD5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3E71A7"/>
    <w:rsid w:val="00555984"/>
    <w:rsid w:val="0087127C"/>
    <w:rsid w:val="008F55D8"/>
    <w:rsid w:val="00945522"/>
    <w:rsid w:val="009F7589"/>
    <w:rsid w:val="00CA7BD5"/>
    <w:rsid w:val="00D57572"/>
    <w:rsid w:val="00E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2B6C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2023-07-04T08:53:00Z</dcterms:created>
  <dcterms:modified xsi:type="dcterms:W3CDTF">2023-07-04T09:01:00Z</dcterms:modified>
</cp:coreProperties>
</file>